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9043" w14:textId="2986331B" w:rsidR="001B3D9D" w:rsidRDefault="00A24EBB">
      <w:r>
        <w:rPr>
          <w:noProof/>
        </w:rPr>
        <w:drawing>
          <wp:anchor distT="0" distB="0" distL="114300" distR="114300" simplePos="0" relativeHeight="251659264" behindDoc="0" locked="0" layoutInCell="1" allowOverlap="0" wp14:anchorId="64A4C422" wp14:editId="0FEA8573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1493520" cy="403860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2DD05" w14:textId="1BE133A0" w:rsidR="00C14894" w:rsidRDefault="00C14894" w:rsidP="00A24EBB">
      <w:pPr>
        <w:ind w:left="0" w:firstLine="0"/>
      </w:pPr>
    </w:p>
    <w:p w14:paraId="208774BE" w14:textId="77777777" w:rsidR="0070348D" w:rsidRDefault="0070348D" w:rsidP="0070348D">
      <w:pPr>
        <w:ind w:left="-5"/>
      </w:pPr>
      <w:r>
        <w:t xml:space="preserve">Evancy est un exploitant de résidences de Tourisme situées sur la Côte d’Opale et la Côte d’Azur et proposent des appartements de standing, couplés aux services d’un hôtel. </w:t>
      </w:r>
    </w:p>
    <w:p w14:paraId="5BB47F88" w14:textId="59F25330" w:rsidR="00C14894" w:rsidRPr="00D0447E" w:rsidRDefault="0070348D" w:rsidP="00D0447E">
      <w:pPr>
        <w:ind w:left="-5"/>
      </w:pPr>
      <w:r>
        <w:t>Les appartements entièrement équipés et cosy permettent à nos hôtes de profiter de leurs vacances dans un lieu confortable. La relation client est notre priorité !</w:t>
      </w:r>
      <w:r w:rsidR="00C14894">
        <w:tab/>
      </w:r>
      <w:r w:rsidR="00C14894">
        <w:tab/>
      </w:r>
      <w:r w:rsidR="00C14894">
        <w:tab/>
      </w:r>
      <w:r w:rsidR="00C14894">
        <w:tab/>
      </w:r>
    </w:p>
    <w:p w14:paraId="6F437733" w14:textId="0202E147" w:rsidR="00C14894" w:rsidRPr="0070348D" w:rsidRDefault="00C14894" w:rsidP="00C14894">
      <w:pPr>
        <w:spacing w:after="96" w:line="259" w:lineRule="auto"/>
        <w:ind w:left="-5"/>
        <w:rPr>
          <w:b/>
          <w:color w:val="E3C078"/>
          <w:sz w:val="28"/>
          <w:szCs w:val="32"/>
        </w:rPr>
      </w:pPr>
      <w:r w:rsidRPr="0070348D">
        <w:rPr>
          <w:b/>
          <w:color w:val="E3C078"/>
          <w:sz w:val="22"/>
          <w:szCs w:val="32"/>
        </w:rPr>
        <w:t>C</w:t>
      </w:r>
      <w:r w:rsidR="006B6990" w:rsidRPr="0070348D">
        <w:rPr>
          <w:b/>
          <w:color w:val="E3C078"/>
          <w:sz w:val="22"/>
          <w:szCs w:val="32"/>
        </w:rPr>
        <w:t xml:space="preserve">DD </w:t>
      </w:r>
    </w:p>
    <w:p w14:paraId="09BFACD2" w14:textId="0D703EC1" w:rsidR="003D7A9B" w:rsidRDefault="00967FF0" w:rsidP="00895EB3">
      <w:pPr>
        <w:pBdr>
          <w:bottom w:val="single" w:sz="6" w:space="1" w:color="auto"/>
        </w:pBdr>
        <w:spacing w:after="0" w:line="276" w:lineRule="auto"/>
        <w:ind w:left="-5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SERVEUR</w:t>
      </w:r>
      <w:r w:rsidR="00AE1B55">
        <w:rPr>
          <w:b/>
          <w:bCs/>
          <w:sz w:val="22"/>
          <w:szCs w:val="24"/>
        </w:rPr>
        <w:t xml:space="preserve"> POLYVALENT</w:t>
      </w:r>
      <w:r w:rsidR="00C14894" w:rsidRPr="00453DB7">
        <w:rPr>
          <w:b/>
          <w:bCs/>
          <w:sz w:val="22"/>
          <w:szCs w:val="24"/>
        </w:rPr>
        <w:t xml:space="preserve"> (H/F)</w:t>
      </w:r>
      <w:r w:rsidR="00CB1945" w:rsidRPr="00453DB7">
        <w:rPr>
          <w:b/>
          <w:bCs/>
          <w:sz w:val="22"/>
          <w:szCs w:val="24"/>
        </w:rPr>
        <w:t xml:space="preserve"> </w:t>
      </w:r>
    </w:p>
    <w:p w14:paraId="77CD7759" w14:textId="59BF7A23" w:rsidR="00764299" w:rsidRPr="003743A9" w:rsidRDefault="00CB1945" w:rsidP="003743A9">
      <w:pPr>
        <w:pBdr>
          <w:bottom w:val="single" w:sz="6" w:space="1" w:color="auto"/>
        </w:pBdr>
        <w:spacing w:after="0" w:line="276" w:lineRule="auto"/>
        <w:ind w:left="-5"/>
        <w:rPr>
          <w:b/>
          <w:bCs/>
          <w:sz w:val="16"/>
          <w:szCs w:val="18"/>
        </w:rPr>
      </w:pPr>
      <w:r w:rsidRPr="00453DB7">
        <w:rPr>
          <w:b/>
          <w:bCs/>
          <w:sz w:val="16"/>
          <w:szCs w:val="18"/>
        </w:rPr>
        <w:t xml:space="preserve">– RESIDENCE </w:t>
      </w:r>
      <w:r w:rsidR="00AE1B55">
        <w:rPr>
          <w:b/>
          <w:bCs/>
          <w:sz w:val="16"/>
          <w:szCs w:val="18"/>
        </w:rPr>
        <w:t xml:space="preserve">VENCE </w:t>
      </w:r>
      <w:r w:rsidRPr="00453DB7">
        <w:rPr>
          <w:b/>
          <w:bCs/>
          <w:sz w:val="16"/>
          <w:szCs w:val="18"/>
        </w:rPr>
        <w:t>(</w:t>
      </w:r>
      <w:r w:rsidR="00AE1B55">
        <w:rPr>
          <w:b/>
          <w:bCs/>
          <w:sz w:val="16"/>
          <w:szCs w:val="18"/>
        </w:rPr>
        <w:t>06</w:t>
      </w:r>
      <w:r w:rsidRPr="00453DB7">
        <w:rPr>
          <w:b/>
          <w:bCs/>
          <w:sz w:val="16"/>
          <w:szCs w:val="18"/>
        </w:rPr>
        <w:t>)</w:t>
      </w:r>
    </w:p>
    <w:p w14:paraId="1F9B4217" w14:textId="77777777" w:rsidR="003743A9" w:rsidRPr="003743A9" w:rsidRDefault="003743A9" w:rsidP="000E5476">
      <w:pPr>
        <w:ind w:left="-5"/>
        <w:rPr>
          <w:sz w:val="2"/>
          <w:szCs w:val="2"/>
        </w:rPr>
      </w:pPr>
    </w:p>
    <w:p w14:paraId="5CA8FFA6" w14:textId="7E6FBC64" w:rsidR="000E5476" w:rsidRDefault="00453DB7" w:rsidP="000E5476">
      <w:pPr>
        <w:ind w:left="-5"/>
      </w:pPr>
      <w:r>
        <w:t xml:space="preserve">Rejoignez l’équipe en place et travaillez en collaboration avec </w:t>
      </w:r>
      <w:r w:rsidR="00E7722F">
        <w:t xml:space="preserve">le directeur </w:t>
      </w:r>
      <w:r w:rsidR="00B970AF">
        <w:t>de résidence</w:t>
      </w:r>
      <w:r>
        <w:t xml:space="preserve"> qui vous missionnera pour : </w:t>
      </w:r>
    </w:p>
    <w:p w14:paraId="0E5DDC1C" w14:textId="77777777" w:rsidR="00DA4FCA" w:rsidRDefault="000129FC" w:rsidP="000E5476">
      <w:pPr>
        <w:ind w:left="-5"/>
        <w:rPr>
          <w:bCs/>
        </w:rPr>
      </w:pPr>
      <w:r w:rsidRPr="00D7336F">
        <w:rPr>
          <w:bCs/>
        </w:rPr>
        <w:t>·</w:t>
      </w:r>
      <w:r w:rsidR="00C51C56">
        <w:rPr>
          <w:bCs/>
        </w:rPr>
        <w:t xml:space="preserve"> </w:t>
      </w:r>
      <w:r w:rsidR="00AE1B55">
        <w:rPr>
          <w:bCs/>
        </w:rPr>
        <w:t xml:space="preserve">Préparer le petit </w:t>
      </w:r>
      <w:r w:rsidR="00DA4FCA">
        <w:rPr>
          <w:bCs/>
        </w:rPr>
        <w:t>déjeuner sur place, à emporter et en livraison sur plateau,</w:t>
      </w:r>
    </w:p>
    <w:p w14:paraId="1C498E9F" w14:textId="7CC1D89B" w:rsidR="00DA4FCA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DA4FCA">
        <w:rPr>
          <w:bCs/>
        </w:rPr>
        <w:t>Accueil des clients au</w:t>
      </w:r>
      <w:r>
        <w:rPr>
          <w:bCs/>
        </w:rPr>
        <w:t>x différents services,</w:t>
      </w:r>
    </w:p>
    <w:p w14:paraId="26899A15" w14:textId="6FE8B0E3" w:rsidR="004408FC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4408FC">
        <w:rPr>
          <w:bCs/>
        </w:rPr>
        <w:t>Facturation, encaissement et clôture du compte petit déjeuner après le service,</w:t>
      </w:r>
    </w:p>
    <w:p w14:paraId="37244A90" w14:textId="7B101F30" w:rsidR="002F3E0D" w:rsidRDefault="00B907A9" w:rsidP="00B907A9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4408FC">
        <w:rPr>
          <w:bCs/>
        </w:rPr>
        <w:t xml:space="preserve">Réalisation des inventaires, </w:t>
      </w:r>
    </w:p>
    <w:p w14:paraId="41C5B8DF" w14:textId="7558FC70" w:rsidR="002F3E0D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2F3E0D">
        <w:rPr>
          <w:bCs/>
        </w:rPr>
        <w:t xml:space="preserve">Mise en place </w:t>
      </w:r>
      <w:r w:rsidR="0072177D">
        <w:rPr>
          <w:bCs/>
        </w:rPr>
        <w:t xml:space="preserve">et </w:t>
      </w:r>
      <w:r w:rsidR="00260A53">
        <w:rPr>
          <w:bCs/>
        </w:rPr>
        <w:t xml:space="preserve">veiller à la propreté </w:t>
      </w:r>
      <w:r w:rsidR="002F3E0D">
        <w:rPr>
          <w:bCs/>
        </w:rPr>
        <w:t>de la salle et de la terrasse du point de vente</w:t>
      </w:r>
      <w:r>
        <w:rPr>
          <w:bCs/>
        </w:rPr>
        <w:t>,</w:t>
      </w:r>
    </w:p>
    <w:p w14:paraId="787FB410" w14:textId="0F42AC57" w:rsidR="002F3E0D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2F3E0D">
        <w:rPr>
          <w:bCs/>
        </w:rPr>
        <w:t>Préparation et aide à la création de la carte</w:t>
      </w:r>
      <w:r>
        <w:rPr>
          <w:bCs/>
        </w:rPr>
        <w:t>,</w:t>
      </w:r>
    </w:p>
    <w:p w14:paraId="619EC8C5" w14:textId="0BDA5149" w:rsidR="002F3E0D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2F3E0D">
        <w:rPr>
          <w:bCs/>
        </w:rPr>
        <w:t>Dressage des produits culinaires dans des conditionnements pour la vente à emporter en cas de commandes supplémentaires</w:t>
      </w:r>
      <w:r>
        <w:rPr>
          <w:bCs/>
        </w:rPr>
        <w:t>,</w:t>
      </w:r>
    </w:p>
    <w:p w14:paraId="1AAC550D" w14:textId="516D2287" w:rsidR="002F3E0D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2F3E0D">
        <w:rPr>
          <w:bCs/>
        </w:rPr>
        <w:t>Respect des stands de qualité (qualité de service, propreté, présentation des produits, étiquetage DLC, hygiène et sécurité)</w:t>
      </w:r>
      <w:r>
        <w:rPr>
          <w:bCs/>
        </w:rPr>
        <w:t>,</w:t>
      </w:r>
    </w:p>
    <w:p w14:paraId="76960942" w14:textId="3FA0F281" w:rsidR="005E310A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5E310A">
        <w:rPr>
          <w:bCs/>
        </w:rPr>
        <w:t>Conseiller les clients et vendre des produits café, glaces, gaufres…</w:t>
      </w:r>
      <w:r>
        <w:rPr>
          <w:bCs/>
        </w:rPr>
        <w:t>,</w:t>
      </w:r>
    </w:p>
    <w:p w14:paraId="723800D7" w14:textId="1C841808" w:rsidR="005E310A" w:rsidRDefault="00B907A9" w:rsidP="000E5476">
      <w:pPr>
        <w:ind w:left="-5"/>
        <w:rPr>
          <w:bCs/>
        </w:rPr>
      </w:pPr>
      <w:r w:rsidRPr="00D7336F">
        <w:rPr>
          <w:bCs/>
        </w:rPr>
        <w:t>·</w:t>
      </w:r>
      <w:r>
        <w:rPr>
          <w:bCs/>
        </w:rPr>
        <w:t xml:space="preserve"> </w:t>
      </w:r>
      <w:r w:rsidR="005E310A">
        <w:rPr>
          <w:bCs/>
        </w:rPr>
        <w:t>Orientation du client vers des ventes annexe Epicerie  à la réception</w:t>
      </w:r>
      <w:r>
        <w:rPr>
          <w:bCs/>
        </w:rPr>
        <w:t>,</w:t>
      </w:r>
    </w:p>
    <w:p w14:paraId="7055C09A" w14:textId="60C8AEF7" w:rsidR="00A53D31" w:rsidRDefault="008B17E8" w:rsidP="00612387">
      <w:pPr>
        <w:ind w:left="-5"/>
      </w:pPr>
      <w:r w:rsidRPr="008B17E8">
        <w:t>· Être un point de contact privilégié avec la clientèle.</w:t>
      </w:r>
    </w:p>
    <w:p w14:paraId="2C8D9B72" w14:textId="31A1E1FE" w:rsidR="00A53D31" w:rsidRDefault="006B6990" w:rsidP="00B907A9">
      <w:pPr>
        <w:ind w:left="-5"/>
      </w:pPr>
      <w:r>
        <w:t xml:space="preserve">Cette liste n’est </w:t>
      </w:r>
      <w:r w:rsidR="00D36257">
        <w:t>non limitative</w:t>
      </w:r>
      <w:r>
        <w:t xml:space="preserve"> et n’est donnée qu’à titre indicatif. Le collaborateur pourra être amené à réaliser toute activité permettant de remplir la mission générale du poste</w:t>
      </w:r>
      <w:r w:rsidR="00B907A9">
        <w:t>.</w:t>
      </w:r>
    </w:p>
    <w:p w14:paraId="0D2BAD8C" w14:textId="77777777" w:rsidR="00A53D31" w:rsidRDefault="00A53D31" w:rsidP="00582BA0">
      <w:pPr>
        <w:spacing w:after="0" w:line="254" w:lineRule="auto"/>
        <w:ind w:left="-6" w:hanging="11"/>
      </w:pPr>
    </w:p>
    <w:p w14:paraId="7BF4A2E0" w14:textId="20857117" w:rsidR="00A53D31" w:rsidRDefault="00942DA4" w:rsidP="00582BA0">
      <w:pPr>
        <w:spacing w:after="0" w:line="254" w:lineRule="auto"/>
        <w:ind w:left="-6" w:hanging="11"/>
      </w:pPr>
      <w:r>
        <w:rPr>
          <w:noProof/>
        </w:rPr>
        <w:drawing>
          <wp:inline distT="0" distB="0" distL="0" distR="0" wp14:anchorId="3A504EEE" wp14:editId="6549F302">
            <wp:extent cx="3098165" cy="2065655"/>
            <wp:effectExtent l="0" t="0" r="6985" b="0"/>
            <wp:docPr id="1" name="Image 1" descr="Une image contenant texte, personne, intérieur, restaur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ersonne, intérieur, restaurant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1D8FE" w14:textId="77777777" w:rsidR="00A53D31" w:rsidRDefault="00A53D31" w:rsidP="00582BA0">
      <w:pPr>
        <w:spacing w:after="0" w:line="254" w:lineRule="auto"/>
        <w:ind w:left="-6" w:hanging="11"/>
      </w:pPr>
    </w:p>
    <w:p w14:paraId="39DAF9A6" w14:textId="77777777" w:rsidR="00870577" w:rsidRDefault="00870577" w:rsidP="00582BA0">
      <w:pPr>
        <w:spacing w:after="0" w:line="254" w:lineRule="auto"/>
        <w:ind w:left="-6" w:hanging="11"/>
      </w:pPr>
    </w:p>
    <w:p w14:paraId="6934EA30" w14:textId="64EE5E5D" w:rsidR="007065CB" w:rsidRDefault="00582BA0" w:rsidP="00582BA0">
      <w:pPr>
        <w:spacing w:after="0" w:line="254" w:lineRule="auto"/>
        <w:ind w:left="-6" w:hanging="11"/>
      </w:pPr>
      <w:r w:rsidRPr="00582BA0">
        <w:t>E</w:t>
      </w:r>
      <w:r>
        <w:t xml:space="preserve">nthousiaste et motivé(e) ? Vous rêvez d’un travail varié et </w:t>
      </w:r>
      <w:r w:rsidR="004F49B9">
        <w:t>étendu</w:t>
      </w:r>
      <w:r>
        <w:t xml:space="preserve"> dans le monde passionnant du tourisme. </w:t>
      </w:r>
    </w:p>
    <w:p w14:paraId="7D992256" w14:textId="03B37D2A" w:rsidR="00582BA0" w:rsidRDefault="00582BA0" w:rsidP="00582BA0">
      <w:pPr>
        <w:spacing w:after="0" w:line="254" w:lineRule="auto"/>
        <w:ind w:left="-6" w:hanging="11"/>
      </w:pPr>
      <w:r>
        <w:t xml:space="preserve">Nous vous proposons de travailler au sein d’une équipe dynamique et en pleine croissance, avec des conditions </w:t>
      </w:r>
      <w:r w:rsidR="004F49B9">
        <w:t>très avantageuses et de belles perspectives d’avenir.</w:t>
      </w:r>
    </w:p>
    <w:p w14:paraId="10DDC96D" w14:textId="7F76B4BF" w:rsidR="00870577" w:rsidRDefault="004F49B9" w:rsidP="00F2022B">
      <w:pPr>
        <w:spacing w:after="0" w:line="254" w:lineRule="auto"/>
        <w:ind w:left="-6" w:hanging="11"/>
      </w:pPr>
      <w:r>
        <w:t xml:space="preserve">Une formation continue interne est dispensée afin que vous puissiez donner le meilleur de vous-même. </w:t>
      </w:r>
    </w:p>
    <w:p w14:paraId="2C326FBD" w14:textId="77777777" w:rsidR="00F2022B" w:rsidRPr="00F2022B" w:rsidRDefault="00F2022B" w:rsidP="00F2022B">
      <w:pPr>
        <w:spacing w:after="0" w:line="254" w:lineRule="auto"/>
        <w:ind w:left="-6" w:hanging="11"/>
      </w:pPr>
    </w:p>
    <w:p w14:paraId="564A4CFE" w14:textId="51E9C956" w:rsidR="00D7336F" w:rsidRPr="00CF3A6B" w:rsidRDefault="00D7336F" w:rsidP="00CF3A6B">
      <w:pPr>
        <w:pBdr>
          <w:bottom w:val="single" w:sz="6" w:space="1" w:color="auto"/>
        </w:pBdr>
        <w:spacing w:after="96" w:line="259" w:lineRule="auto"/>
        <w:ind w:left="0" w:firstLine="0"/>
        <w:rPr>
          <w:b/>
          <w:color w:val="E3C078"/>
          <w:sz w:val="22"/>
          <w:szCs w:val="32"/>
        </w:rPr>
      </w:pPr>
      <w:r w:rsidRPr="0070348D">
        <w:rPr>
          <w:b/>
          <w:color w:val="E3C078"/>
          <w:sz w:val="22"/>
          <w:szCs w:val="32"/>
        </w:rPr>
        <w:t xml:space="preserve">COMPETENCES </w:t>
      </w:r>
    </w:p>
    <w:p w14:paraId="790BB689" w14:textId="77777777" w:rsidR="005158B9" w:rsidRDefault="00B30CFC" w:rsidP="00092C0C">
      <w:pPr>
        <w:spacing w:after="0" w:line="254" w:lineRule="auto"/>
        <w:ind w:left="-6" w:hanging="11"/>
      </w:pPr>
      <w:r>
        <w:t xml:space="preserve">Identifier </w:t>
      </w:r>
      <w:r w:rsidR="005158B9">
        <w:t>et optimiser l’utilisation des produits et matériels mis à disposition.</w:t>
      </w:r>
    </w:p>
    <w:p w14:paraId="2F9664BA" w14:textId="6808669C" w:rsidR="000129FC" w:rsidRPr="00030F6E" w:rsidRDefault="000129FC" w:rsidP="00092C0C">
      <w:pPr>
        <w:spacing w:after="0" w:line="254" w:lineRule="auto"/>
        <w:ind w:left="-6" w:hanging="11"/>
      </w:pPr>
      <w:r w:rsidRPr="00030F6E">
        <w:t>Autonom</w:t>
      </w:r>
      <w:r w:rsidR="00E01474">
        <w:t>i</w:t>
      </w:r>
      <w:r w:rsidRPr="00030F6E">
        <w:t>e dans son travail</w:t>
      </w:r>
      <w:r w:rsidR="00092C0C">
        <w:t>.</w:t>
      </w:r>
    </w:p>
    <w:p w14:paraId="17796C14" w14:textId="534F8EB5" w:rsidR="00092C0C" w:rsidRDefault="000129FC" w:rsidP="00092C0C">
      <w:pPr>
        <w:spacing w:after="0"/>
        <w:ind w:left="-5"/>
      </w:pPr>
      <w:r w:rsidRPr="00030F6E">
        <w:t>Mettre en œuvre les règles d'hygiène</w:t>
      </w:r>
      <w:r w:rsidR="00CA00D7">
        <w:t xml:space="preserve"> et de sécurité</w:t>
      </w:r>
      <w:r w:rsidR="00092C0C">
        <w:t>.</w:t>
      </w:r>
    </w:p>
    <w:p w14:paraId="3483B3A0" w14:textId="77777777" w:rsidR="00092C0C" w:rsidRDefault="000129FC" w:rsidP="00092C0C">
      <w:pPr>
        <w:spacing w:after="0"/>
        <w:ind w:left="-5"/>
      </w:pPr>
      <w:r w:rsidRPr="00030F6E">
        <w:t>Faire preuve de polyvalence au sein de son service</w:t>
      </w:r>
      <w:r w:rsidR="00092C0C">
        <w:t>.</w:t>
      </w:r>
    </w:p>
    <w:p w14:paraId="0CEE013E" w14:textId="28DCF25B" w:rsidR="00E249FC" w:rsidRPr="00FC4181" w:rsidRDefault="00D7336F" w:rsidP="00092C0C">
      <w:pPr>
        <w:spacing w:after="0"/>
        <w:ind w:left="-5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B9E69B" w14:textId="4A3FCED1" w:rsidR="00C14894" w:rsidRPr="0070348D" w:rsidRDefault="00D7336F" w:rsidP="00C14894">
      <w:pPr>
        <w:pBdr>
          <w:bottom w:val="single" w:sz="6" w:space="1" w:color="auto"/>
        </w:pBdr>
        <w:spacing w:after="96" w:line="259" w:lineRule="auto"/>
        <w:ind w:left="0" w:firstLine="0"/>
        <w:rPr>
          <w:b/>
          <w:color w:val="E3C078"/>
          <w:sz w:val="22"/>
          <w:szCs w:val="32"/>
        </w:rPr>
      </w:pPr>
      <w:r w:rsidRPr="0070348D">
        <w:rPr>
          <w:b/>
          <w:color w:val="E3C078"/>
          <w:sz w:val="22"/>
          <w:szCs w:val="32"/>
        </w:rPr>
        <w:t>QUALITES</w:t>
      </w:r>
    </w:p>
    <w:p w14:paraId="1EA1E056" w14:textId="46DBAFCF" w:rsidR="00030F6E" w:rsidRDefault="000E4BD5" w:rsidP="00FC4181">
      <w:pPr>
        <w:ind w:left="-5"/>
      </w:pPr>
      <w:r w:rsidRPr="00030F6E">
        <w:t>Être à l’écoute de la clientèle</w:t>
      </w:r>
      <w:r w:rsidR="00E01474">
        <w:t xml:space="preserve">, </w:t>
      </w:r>
      <w:r w:rsidRPr="00030F6E">
        <w:t>diplomatie</w:t>
      </w:r>
      <w:r w:rsidR="00E01474">
        <w:t xml:space="preserve">, </w:t>
      </w:r>
      <w:r w:rsidRPr="00030F6E">
        <w:t>savoir-vivre</w:t>
      </w:r>
      <w:r w:rsidR="00E01474">
        <w:t xml:space="preserve">, </w:t>
      </w:r>
      <w:r w:rsidR="00D82CBE" w:rsidRPr="00030F6E">
        <w:t>discrét</w:t>
      </w:r>
      <w:r w:rsidR="00D82CBE">
        <w:t>ion, dynamisme, capacité de résistance face aux situations de stress et à la fatigue physique, sens de la propreté.</w:t>
      </w:r>
    </w:p>
    <w:p w14:paraId="45D93357" w14:textId="715C9412" w:rsidR="00D7336F" w:rsidRPr="00D82CBE" w:rsidRDefault="00D82CBE" w:rsidP="00D82CBE">
      <w:pPr>
        <w:pBdr>
          <w:bottom w:val="single" w:sz="6" w:space="1" w:color="auto"/>
        </w:pBdr>
        <w:spacing w:after="96" w:line="259" w:lineRule="auto"/>
        <w:ind w:left="0" w:firstLine="0"/>
        <w:rPr>
          <w:b/>
          <w:color w:val="E3C078"/>
          <w:sz w:val="22"/>
          <w:szCs w:val="32"/>
        </w:rPr>
      </w:pPr>
      <w:r>
        <w:rPr>
          <w:b/>
          <w:color w:val="E3C078"/>
          <w:sz w:val="22"/>
          <w:szCs w:val="32"/>
        </w:rPr>
        <w:t>NOUS OFFRONS</w:t>
      </w:r>
    </w:p>
    <w:p w14:paraId="300EC072" w14:textId="227A8B0D" w:rsidR="00582BA0" w:rsidRDefault="00671425" w:rsidP="00596E4F">
      <w:pPr>
        <w:spacing w:before="240"/>
      </w:pPr>
      <w:r>
        <w:t>CDD Saisonnier</w:t>
      </w:r>
      <w:r w:rsidR="00612387">
        <w:t>s</w:t>
      </w:r>
      <w:r>
        <w:t xml:space="preserve"> </w:t>
      </w:r>
      <w:r w:rsidR="00D82CBE">
        <w:t>à pourvoir dès le mois d</w:t>
      </w:r>
      <w:r w:rsidR="00596E4F">
        <w:t xml:space="preserve">e </w:t>
      </w:r>
      <w:r w:rsidR="00955D33">
        <w:t>Jui</w:t>
      </w:r>
      <w:r w:rsidR="001A52B2">
        <w:t>n</w:t>
      </w:r>
      <w:r w:rsidR="00955D33">
        <w:t xml:space="preserve"> à</w:t>
      </w:r>
      <w:r w:rsidR="00612387">
        <w:t xml:space="preserve"> </w:t>
      </w:r>
      <w:r w:rsidR="00596E4F">
        <w:t>Septem</w:t>
      </w:r>
      <w:r w:rsidR="00612387">
        <w:t>bre</w:t>
      </w:r>
      <w:r w:rsidR="00596E4F">
        <w:t xml:space="preserve">. </w:t>
      </w:r>
      <w:r w:rsidR="00D82CBE">
        <w:t>Temps p</w:t>
      </w:r>
      <w:r w:rsidR="00D0447E">
        <w:t>lein</w:t>
      </w:r>
      <w:r w:rsidR="00D82CBE">
        <w:t>. Rémunération suivant le profil du candidat (13iéme mois, mutuelle</w:t>
      </w:r>
      <w:r w:rsidR="00870577">
        <w:t>, titres restaurants</w:t>
      </w:r>
      <w:r w:rsidR="00D82CBE">
        <w:t>…)</w:t>
      </w:r>
      <w:r w:rsidR="00582BA0">
        <w:t xml:space="preserve">. </w:t>
      </w:r>
      <w:r w:rsidR="00D7336F">
        <w:t xml:space="preserve">Poste basé à </w:t>
      </w:r>
      <w:r w:rsidR="00EE6315">
        <w:t>Vence</w:t>
      </w:r>
      <w:r w:rsidR="00D7336F">
        <w:t xml:space="preserve"> (</w:t>
      </w:r>
      <w:r w:rsidR="00EE6315">
        <w:t>06</w:t>
      </w:r>
      <w:r w:rsidR="00D7336F">
        <w:t>)</w:t>
      </w:r>
      <w:r w:rsidR="00582BA0">
        <w:t xml:space="preserve">. </w:t>
      </w:r>
    </w:p>
    <w:sectPr w:rsidR="00582BA0" w:rsidSect="00AB3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4520" w14:textId="77777777" w:rsidR="00F90385" w:rsidRDefault="00F90385" w:rsidP="00AB35C3">
      <w:pPr>
        <w:spacing w:after="0" w:line="240" w:lineRule="auto"/>
      </w:pPr>
      <w:r>
        <w:separator/>
      </w:r>
    </w:p>
  </w:endnote>
  <w:endnote w:type="continuationSeparator" w:id="0">
    <w:p w14:paraId="5D6015A8" w14:textId="77777777" w:rsidR="00F90385" w:rsidRDefault="00F90385" w:rsidP="00AB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3C31" w14:textId="77777777" w:rsidR="00AB35C3" w:rsidRDefault="00AB35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1C6C" w14:textId="68B149C7" w:rsidR="00AB35C3" w:rsidRPr="00AB35C3" w:rsidRDefault="00AB35C3" w:rsidP="00AB35C3">
    <w:pPr>
      <w:pStyle w:val="Pieddepage"/>
      <w:jc w:val="center"/>
    </w:pPr>
    <w:r w:rsidRPr="00AB35C3">
      <w:t>Rejoignez nos équipes !</w:t>
    </w:r>
  </w:p>
  <w:p w14:paraId="746848F5" w14:textId="77777777" w:rsidR="00AB35C3" w:rsidRPr="00AB35C3" w:rsidRDefault="00AB35C3" w:rsidP="00AB35C3">
    <w:pPr>
      <w:pStyle w:val="Pieddepage"/>
      <w:jc w:val="center"/>
    </w:pPr>
  </w:p>
  <w:p w14:paraId="1089828D" w14:textId="68A86512" w:rsidR="00AB35C3" w:rsidRPr="0070348D" w:rsidRDefault="00AB35C3" w:rsidP="00AB35C3">
    <w:pPr>
      <w:pStyle w:val="Pieddepage"/>
      <w:jc w:val="center"/>
      <w:rPr>
        <w:b/>
        <w:bCs/>
        <w:color w:val="E3C078"/>
        <w:sz w:val="24"/>
        <w:szCs w:val="28"/>
      </w:rPr>
    </w:pPr>
    <w:r w:rsidRPr="00AB35C3">
      <w:t xml:space="preserve">Cette offre vous correspond ? Envoyez votre CV et LM à </w:t>
    </w:r>
    <w:r w:rsidRPr="00AB35C3">
      <w:rPr>
        <w:color w:val="004E70"/>
      </w:rPr>
      <w:t xml:space="preserve">: </w:t>
    </w:r>
    <w:r w:rsidRPr="0070348D">
      <w:rPr>
        <w:b/>
        <w:bCs/>
        <w:color w:val="E3C078"/>
        <w:sz w:val="24"/>
        <w:szCs w:val="28"/>
      </w:rPr>
      <w:t>rh@</w:t>
    </w:r>
    <w:r w:rsidR="0070348D">
      <w:rPr>
        <w:b/>
        <w:bCs/>
        <w:color w:val="E3C078"/>
        <w:sz w:val="24"/>
        <w:szCs w:val="28"/>
      </w:rPr>
      <w:t>evancy.com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E83B" w14:textId="77777777" w:rsidR="00AB35C3" w:rsidRDefault="00AB35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696B" w14:textId="77777777" w:rsidR="00F90385" w:rsidRDefault="00F90385" w:rsidP="00AB35C3">
      <w:pPr>
        <w:spacing w:after="0" w:line="240" w:lineRule="auto"/>
      </w:pPr>
      <w:r>
        <w:separator/>
      </w:r>
    </w:p>
  </w:footnote>
  <w:footnote w:type="continuationSeparator" w:id="0">
    <w:p w14:paraId="24EF69B8" w14:textId="77777777" w:rsidR="00F90385" w:rsidRDefault="00F90385" w:rsidP="00AB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35D8" w14:textId="77777777" w:rsidR="00AB35C3" w:rsidRDefault="00AB35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E9FD" w14:textId="77777777" w:rsidR="00AB35C3" w:rsidRDefault="00AB35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776B" w14:textId="77777777" w:rsidR="00AB35C3" w:rsidRDefault="00AB35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9D3"/>
    <w:multiLevelType w:val="multilevel"/>
    <w:tmpl w:val="1EE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776B4"/>
    <w:multiLevelType w:val="multilevel"/>
    <w:tmpl w:val="75C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47365">
    <w:abstractNumId w:val="1"/>
  </w:num>
  <w:num w:numId="2" w16cid:durableId="12554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4"/>
    <w:rsid w:val="00007C6F"/>
    <w:rsid w:val="000129FC"/>
    <w:rsid w:val="000216EA"/>
    <w:rsid w:val="00030F6E"/>
    <w:rsid w:val="0005215D"/>
    <w:rsid w:val="00067514"/>
    <w:rsid w:val="00070445"/>
    <w:rsid w:val="00086548"/>
    <w:rsid w:val="00092863"/>
    <w:rsid w:val="00092C0C"/>
    <w:rsid w:val="000E4BD5"/>
    <w:rsid w:val="000E5476"/>
    <w:rsid w:val="00134013"/>
    <w:rsid w:val="001636DD"/>
    <w:rsid w:val="001A52B2"/>
    <w:rsid w:val="001B3D9D"/>
    <w:rsid w:val="001D009F"/>
    <w:rsid w:val="001D305E"/>
    <w:rsid w:val="00260A53"/>
    <w:rsid w:val="002C4164"/>
    <w:rsid w:val="002F3E0D"/>
    <w:rsid w:val="002F6FD3"/>
    <w:rsid w:val="0032056C"/>
    <w:rsid w:val="00362A21"/>
    <w:rsid w:val="003743A9"/>
    <w:rsid w:val="003D7A9B"/>
    <w:rsid w:val="00432E04"/>
    <w:rsid w:val="004408FC"/>
    <w:rsid w:val="00453DB7"/>
    <w:rsid w:val="00476212"/>
    <w:rsid w:val="004D5D03"/>
    <w:rsid w:val="004F49B9"/>
    <w:rsid w:val="00510FCF"/>
    <w:rsid w:val="005158B9"/>
    <w:rsid w:val="005822C4"/>
    <w:rsid w:val="00582322"/>
    <w:rsid w:val="00582BA0"/>
    <w:rsid w:val="00596E4F"/>
    <w:rsid w:val="005E0A23"/>
    <w:rsid w:val="005E310A"/>
    <w:rsid w:val="005E67F8"/>
    <w:rsid w:val="00612387"/>
    <w:rsid w:val="006148CC"/>
    <w:rsid w:val="0064527A"/>
    <w:rsid w:val="006526F4"/>
    <w:rsid w:val="00671425"/>
    <w:rsid w:val="00693F71"/>
    <w:rsid w:val="006B0DC3"/>
    <w:rsid w:val="006B6990"/>
    <w:rsid w:val="006E53A0"/>
    <w:rsid w:val="0070348D"/>
    <w:rsid w:val="007065CB"/>
    <w:rsid w:val="0072177D"/>
    <w:rsid w:val="0074256B"/>
    <w:rsid w:val="0074778D"/>
    <w:rsid w:val="007604A7"/>
    <w:rsid w:val="00764299"/>
    <w:rsid w:val="007F6A5D"/>
    <w:rsid w:val="00817C3B"/>
    <w:rsid w:val="00826172"/>
    <w:rsid w:val="00870577"/>
    <w:rsid w:val="00895EB3"/>
    <w:rsid w:val="008B17E8"/>
    <w:rsid w:val="00942DA4"/>
    <w:rsid w:val="00955D33"/>
    <w:rsid w:val="00967FF0"/>
    <w:rsid w:val="00981F2A"/>
    <w:rsid w:val="0099403B"/>
    <w:rsid w:val="009A468C"/>
    <w:rsid w:val="009C0640"/>
    <w:rsid w:val="00A21EAC"/>
    <w:rsid w:val="00A24EBB"/>
    <w:rsid w:val="00A53D31"/>
    <w:rsid w:val="00A86BC9"/>
    <w:rsid w:val="00AA1B57"/>
    <w:rsid w:val="00AB35C3"/>
    <w:rsid w:val="00AE1B55"/>
    <w:rsid w:val="00B30CFC"/>
    <w:rsid w:val="00B86E2F"/>
    <w:rsid w:val="00B907A9"/>
    <w:rsid w:val="00B970AF"/>
    <w:rsid w:val="00C14894"/>
    <w:rsid w:val="00C1786C"/>
    <w:rsid w:val="00C3427C"/>
    <w:rsid w:val="00C34F45"/>
    <w:rsid w:val="00C51C56"/>
    <w:rsid w:val="00C75ED6"/>
    <w:rsid w:val="00CA00D7"/>
    <w:rsid w:val="00CA05C9"/>
    <w:rsid w:val="00CB1945"/>
    <w:rsid w:val="00CF3A6B"/>
    <w:rsid w:val="00D0447E"/>
    <w:rsid w:val="00D20C8B"/>
    <w:rsid w:val="00D23C13"/>
    <w:rsid w:val="00D36257"/>
    <w:rsid w:val="00D7336F"/>
    <w:rsid w:val="00D82CBE"/>
    <w:rsid w:val="00DA4FCA"/>
    <w:rsid w:val="00DB7096"/>
    <w:rsid w:val="00DC34BE"/>
    <w:rsid w:val="00DC4BAC"/>
    <w:rsid w:val="00E01474"/>
    <w:rsid w:val="00E249FC"/>
    <w:rsid w:val="00E7722F"/>
    <w:rsid w:val="00E91F0D"/>
    <w:rsid w:val="00EA1A0B"/>
    <w:rsid w:val="00EE6315"/>
    <w:rsid w:val="00EE7114"/>
    <w:rsid w:val="00F2022B"/>
    <w:rsid w:val="00F62437"/>
    <w:rsid w:val="00F638C7"/>
    <w:rsid w:val="00F90385"/>
    <w:rsid w:val="00F91CD4"/>
    <w:rsid w:val="00FC4181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82B2"/>
  <w15:chartTrackingRefBased/>
  <w15:docId w15:val="{5D1B7517-8E30-42A6-B6F6-89301F3B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94"/>
    <w:pPr>
      <w:spacing w:after="236" w:line="255" w:lineRule="auto"/>
      <w:ind w:left="10" w:hanging="10"/>
    </w:pPr>
    <w:rPr>
      <w:rFonts w:ascii="Arial" w:eastAsia="Arial" w:hAnsi="Arial" w:cs="Arial"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5C3"/>
    <w:rPr>
      <w:rFonts w:ascii="Arial" w:eastAsia="Arial" w:hAnsi="Arial" w:cs="Arial"/>
      <w:color w:val="00000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5C3"/>
    <w:rPr>
      <w:rFonts w:ascii="Arial" w:eastAsia="Arial" w:hAnsi="Arial" w:cs="Arial"/>
      <w:color w:val="000000"/>
      <w:sz w:val="20"/>
      <w:lang w:eastAsia="fr-FR"/>
    </w:rPr>
  </w:style>
  <w:style w:type="paragraph" w:styleId="Paragraphedeliste">
    <w:name w:val="List Paragraph"/>
    <w:basedOn w:val="Normal"/>
    <w:uiPriority w:val="34"/>
    <w:qFormat/>
    <w:rsid w:val="000E4BD5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17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289C75F7C964CAA77AAD2A11BF7DD" ma:contentTypeVersion="16" ma:contentTypeDescription="Crée un document." ma:contentTypeScope="" ma:versionID="395c68d71e1cecb41b0c300b93eeabbe">
  <xsd:schema xmlns:xsd="http://www.w3.org/2001/XMLSchema" xmlns:xs="http://www.w3.org/2001/XMLSchema" xmlns:p="http://schemas.microsoft.com/office/2006/metadata/properties" xmlns:ns2="d07390c8-58ec-465e-b3bc-bbbc09ba7a90" xmlns:ns3="7eb45c1b-65a7-4358-9380-7c16a38a91ff" targetNamespace="http://schemas.microsoft.com/office/2006/metadata/properties" ma:root="true" ma:fieldsID="9ed755cd2b9fa89834bd66ddfc1c9b51" ns2:_="" ns3:_="">
    <xsd:import namespace="d07390c8-58ec-465e-b3bc-bbbc09ba7a90"/>
    <xsd:import namespace="7eb45c1b-65a7-4358-9380-7c16a38a91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90c8-58ec-465e-b3bc-bbbc09ba7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2a80d2-f46e-43ba-9e1a-e860ecc5f584}" ma:internalName="TaxCatchAll" ma:showField="CatchAllData" ma:web="d07390c8-58ec-465e-b3bc-bbbc09ba7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5c1b-65a7-4358-9380-7c16a38a9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5c58d9-9f4c-4b6b-9975-b4a4f666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390c8-58ec-465e-b3bc-bbbc09ba7a90" xsi:nil="true"/>
    <lcf76f155ced4ddcb4097134ff3c332f xmlns="7eb45c1b-65a7-4358-9380-7c16a38a91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12BDC1-2FD4-4F77-8BD7-F350AFAD8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390c8-58ec-465e-b3bc-bbbc09ba7a90"/>
    <ds:schemaRef ds:uri="7eb45c1b-65a7-4358-9380-7c16a38a9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708A4-C4CB-4F17-9D5A-EC18C8920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AB79B-B23C-4C8D-B9DB-660CA03238F4}">
  <ds:schemaRefs>
    <ds:schemaRef ds:uri="http://schemas.microsoft.com/office/2006/metadata/properties"/>
    <ds:schemaRef ds:uri="http://schemas.microsoft.com/office/infopath/2007/PartnerControls"/>
    <ds:schemaRef ds:uri="d07390c8-58ec-465e-b3bc-bbbc09ba7a90"/>
    <ds:schemaRef ds:uri="7eb45c1b-65a7-4358-9380-7c16a38a9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Goossaert</dc:creator>
  <cp:keywords/>
  <dc:description/>
  <cp:lastModifiedBy>Alice Richard</cp:lastModifiedBy>
  <cp:revision>51</cp:revision>
  <cp:lastPrinted>2022-02-03T11:24:00Z</cp:lastPrinted>
  <dcterms:created xsi:type="dcterms:W3CDTF">2023-03-09T13:44:00Z</dcterms:created>
  <dcterms:modified xsi:type="dcterms:W3CDTF">2023-03-13T14:38:00Z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0x0101005C7289C75F7C964CAA77AAD2A11BF7DD</vt:lpwstr>
  </property>
  <property fmtid="{D5CDD505-2E9C-101B-9397-08002B2CF9AE}" pid="3" name="MediaServiceImageTags">
    <vt:lpwstr/>
  </property>
</Properties>
</file>